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005" w:rsidRDefault="008C4904" w:rsidP="008C490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5759450" cy="1477010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cabezado 2 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904" w:rsidRDefault="008C4904" w:rsidP="008C4904">
      <w:pPr>
        <w:spacing w:after="0"/>
        <w:rPr>
          <w:rFonts w:ascii="Times New Roman" w:hAnsi="Times New Roman" w:cs="Times New Roman"/>
        </w:rPr>
      </w:pPr>
    </w:p>
    <w:p w:rsidR="008C4904" w:rsidRDefault="008C4904" w:rsidP="008C4904">
      <w:pPr>
        <w:spacing w:after="0"/>
        <w:rPr>
          <w:rFonts w:ascii="Times New Roman" w:hAnsi="Times New Roman" w:cs="Times New Roman"/>
        </w:rPr>
      </w:pPr>
    </w:p>
    <w:p w:rsidR="008C4904" w:rsidRPr="008C4904" w:rsidRDefault="008C4904" w:rsidP="008C4904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C4904">
        <w:rPr>
          <w:rFonts w:ascii="Times New Roman" w:hAnsi="Times New Roman" w:cs="Times New Roman"/>
          <w:b/>
          <w:sz w:val="32"/>
        </w:rPr>
        <w:t xml:space="preserve">ESCRIBA AQUÍ EL TÍTULO DE </w:t>
      </w:r>
      <w:r w:rsidR="00E87A97">
        <w:rPr>
          <w:rFonts w:ascii="Times New Roman" w:hAnsi="Times New Roman" w:cs="Times New Roman"/>
          <w:b/>
          <w:sz w:val="32"/>
        </w:rPr>
        <w:t>SU</w:t>
      </w:r>
      <w:r w:rsidRPr="008C4904">
        <w:rPr>
          <w:rFonts w:ascii="Times New Roman" w:hAnsi="Times New Roman" w:cs="Times New Roman"/>
          <w:b/>
          <w:sz w:val="32"/>
        </w:rPr>
        <w:t xml:space="preserve"> CONFERENCIA O TALLER</w:t>
      </w:r>
    </w:p>
    <w:p w:rsidR="008C4904" w:rsidRDefault="008C4904" w:rsidP="008C4904">
      <w:pPr>
        <w:spacing w:after="0"/>
        <w:rPr>
          <w:rFonts w:ascii="Times New Roman" w:hAnsi="Times New Roman" w:cs="Times New Roman"/>
        </w:rPr>
      </w:pPr>
    </w:p>
    <w:p w:rsidR="008C4904" w:rsidRDefault="008C4904" w:rsidP="008C4904">
      <w:pPr>
        <w:spacing w:after="0"/>
        <w:rPr>
          <w:rFonts w:ascii="Times New Roman" w:hAnsi="Times New Roman" w:cs="Times New Roman"/>
        </w:rPr>
      </w:pPr>
    </w:p>
    <w:p w:rsidR="008C4904" w:rsidRDefault="008C4904" w:rsidP="008C4904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8C4904">
        <w:rPr>
          <w:rFonts w:ascii="Times New Roman" w:hAnsi="Times New Roman" w:cs="Times New Roman"/>
          <w:b/>
          <w:i/>
        </w:rPr>
        <w:t>Primer autor</w:t>
      </w:r>
      <w:r>
        <w:rPr>
          <w:rStyle w:val="Refdenotaalpie"/>
          <w:rFonts w:ascii="Times New Roman" w:hAnsi="Times New Roman" w:cs="Times New Roman"/>
          <w:b/>
          <w:i/>
        </w:rPr>
        <w:footnoteReference w:id="1"/>
      </w:r>
    </w:p>
    <w:p w:rsidR="008C4904" w:rsidRPr="008C4904" w:rsidRDefault="008C4904" w:rsidP="008C4904">
      <w:pPr>
        <w:spacing w:after="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Segundo autor</w:t>
      </w:r>
      <w:r>
        <w:rPr>
          <w:rStyle w:val="Refdenotaalpie"/>
          <w:rFonts w:ascii="Times New Roman" w:hAnsi="Times New Roman" w:cs="Times New Roman"/>
          <w:b/>
          <w:i/>
        </w:rPr>
        <w:footnoteReference w:id="2"/>
      </w:r>
    </w:p>
    <w:p w:rsidR="008C4904" w:rsidRDefault="008C4904" w:rsidP="008C4904">
      <w:pPr>
        <w:spacing w:after="0"/>
        <w:jc w:val="center"/>
        <w:rPr>
          <w:rFonts w:ascii="Times New Roman" w:hAnsi="Times New Roman" w:cs="Times New Roman"/>
        </w:rPr>
      </w:pPr>
    </w:p>
    <w:p w:rsidR="008C4904" w:rsidRDefault="008C4904" w:rsidP="008C4904">
      <w:pPr>
        <w:spacing w:after="0"/>
        <w:jc w:val="center"/>
        <w:rPr>
          <w:rFonts w:ascii="Times New Roman" w:hAnsi="Times New Roman" w:cs="Times New Roman"/>
        </w:rPr>
      </w:pPr>
    </w:p>
    <w:p w:rsidR="008C4904" w:rsidRDefault="008C4904" w:rsidP="008C4904">
      <w:pPr>
        <w:spacing w:after="0"/>
        <w:jc w:val="center"/>
        <w:rPr>
          <w:rFonts w:ascii="Times New Roman" w:hAnsi="Times New Roman" w:cs="Times New Roman"/>
          <w:b/>
        </w:rPr>
      </w:pPr>
      <w:r w:rsidRPr="008C4904">
        <w:rPr>
          <w:rFonts w:ascii="Times New Roman" w:hAnsi="Times New Roman" w:cs="Times New Roman"/>
          <w:b/>
        </w:rPr>
        <w:t>Resumen</w:t>
      </w:r>
    </w:p>
    <w:p w:rsidR="008C4904" w:rsidRDefault="008C4904" w:rsidP="008C4904">
      <w:pPr>
        <w:spacing w:after="0"/>
        <w:jc w:val="center"/>
        <w:rPr>
          <w:rFonts w:ascii="Times New Roman" w:hAnsi="Times New Roman" w:cs="Times New Roman"/>
          <w:b/>
        </w:rPr>
      </w:pPr>
    </w:p>
    <w:p w:rsidR="00893A5E" w:rsidRPr="00893A5E" w:rsidRDefault="00893A5E" w:rsidP="00893A5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el resumen de su conferencia o cursillo </w:t>
      </w:r>
      <w:r>
        <w:rPr>
          <w:rFonts w:ascii="Times New Roman" w:hAnsi="Times New Roman" w:cs="Times New Roman"/>
        </w:rPr>
        <w:t>Escriba aquí el resumen de su conferencia o cursillo</w:t>
      </w:r>
    </w:p>
    <w:p w:rsidR="00893A5E" w:rsidRPr="00893A5E" w:rsidRDefault="00893A5E" w:rsidP="00893A5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Escriba aquí el resumen de su conferencia o cursillo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Escriba aquí el resumen de su conferencia o cursillo</w:t>
      </w:r>
    </w:p>
    <w:p w:rsidR="00893A5E" w:rsidRPr="00893A5E" w:rsidRDefault="00893A5E" w:rsidP="00893A5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Escriba aquí el resumen de su conferencia o cursillo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Escriba aquí el resumen de su conferencia o cursillo</w:t>
      </w:r>
    </w:p>
    <w:p w:rsidR="00893A5E" w:rsidRDefault="00893A5E" w:rsidP="00893A5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Escriba aquí el resumen de su conferencia o cursillo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Escriba aquí el resumen de su conferencia o cursillo</w:t>
      </w:r>
      <w:r>
        <w:rPr>
          <w:rFonts w:ascii="Times New Roman" w:hAnsi="Times New Roman" w:cs="Times New Roman"/>
        </w:rPr>
        <w:t>.</w:t>
      </w:r>
    </w:p>
    <w:p w:rsidR="00893A5E" w:rsidRDefault="00893A5E" w:rsidP="00893A5E">
      <w:pPr>
        <w:spacing w:after="0"/>
        <w:jc w:val="both"/>
        <w:rPr>
          <w:rFonts w:ascii="Times New Roman" w:hAnsi="Times New Roman" w:cs="Times New Roman"/>
        </w:rPr>
      </w:pPr>
    </w:p>
    <w:p w:rsidR="00893A5E" w:rsidRPr="00893A5E" w:rsidRDefault="00893A5E" w:rsidP="00893A5E">
      <w:pPr>
        <w:spacing w:after="0"/>
        <w:jc w:val="both"/>
        <w:rPr>
          <w:rFonts w:ascii="Times New Roman" w:hAnsi="Times New Roman" w:cs="Times New Roman"/>
        </w:rPr>
      </w:pPr>
      <w:r w:rsidRPr="00893A5E">
        <w:rPr>
          <w:rFonts w:ascii="Times New Roman" w:hAnsi="Times New Roman" w:cs="Times New Roman"/>
          <w:b/>
        </w:rPr>
        <w:t>Palabras clave:</w:t>
      </w:r>
      <w:r>
        <w:rPr>
          <w:rFonts w:ascii="Times New Roman" w:hAnsi="Times New Roman" w:cs="Times New Roman"/>
        </w:rPr>
        <w:t xml:space="preserve"> Escriba aquí mínimo tres palabras claves que permitan identificar el contenido del trabajo que está presentando.</w:t>
      </w:r>
      <w:r w:rsidRPr="00893A5E">
        <w:rPr>
          <w:rFonts w:ascii="Times New Roman" w:hAnsi="Times New Roman" w:cs="Times New Roman"/>
        </w:rPr>
        <w:t xml:space="preserve"> </w:t>
      </w:r>
    </w:p>
    <w:p w:rsidR="00893A5E" w:rsidRDefault="00893A5E" w:rsidP="00893A5E">
      <w:pPr>
        <w:spacing w:after="0"/>
        <w:jc w:val="both"/>
        <w:rPr>
          <w:rFonts w:ascii="Times New Roman" w:hAnsi="Times New Roman" w:cs="Times New Roman"/>
        </w:rPr>
      </w:pPr>
    </w:p>
    <w:p w:rsidR="004A3224" w:rsidRPr="004A3224" w:rsidRDefault="004A3224" w:rsidP="00893A5E">
      <w:pPr>
        <w:spacing w:after="0"/>
        <w:jc w:val="both"/>
        <w:rPr>
          <w:rFonts w:ascii="Times New Roman" w:hAnsi="Times New Roman" w:cs="Times New Roman"/>
          <w:b/>
        </w:rPr>
      </w:pPr>
    </w:p>
    <w:p w:rsidR="004A3224" w:rsidRDefault="004A3224" w:rsidP="004A3224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4A3224">
        <w:rPr>
          <w:rFonts w:ascii="Times New Roman" w:hAnsi="Times New Roman" w:cs="Times New Roman"/>
          <w:b/>
          <w:sz w:val="28"/>
        </w:rPr>
        <w:t>Introducción</w:t>
      </w:r>
    </w:p>
    <w:p w:rsidR="004A3224" w:rsidRP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</w:p>
    <w:p w:rsid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introducción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 xml:space="preserve">, justificado, a espacio sencillo y un renglón en blanco entre párrafos.  </w:t>
      </w:r>
      <w:r>
        <w:rPr>
          <w:rFonts w:ascii="Times New Roman" w:hAnsi="Times New Roman" w:cs="Times New Roman"/>
        </w:rPr>
        <w:t xml:space="preserve">Escriba aquí la introducción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 xml:space="preserve">, justificado, a espacio sencillo y un renglón en blanco entre párrafos. </w:t>
      </w:r>
    </w:p>
    <w:p w:rsid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</w:p>
    <w:p w:rsid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introducción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 xml:space="preserve">, justificado, a espacio sencillo y un renglón en blanco entre párrafos.  Escriba aquí la introducción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 xml:space="preserve">, justificado, a espacio sencillo y un renglón en blanco entre párrafos. </w:t>
      </w:r>
    </w:p>
    <w:p w:rsid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</w:p>
    <w:p w:rsid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introducción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 xml:space="preserve">, justificado, a espacio sencillo y un renglón en blanco entre párrafos.  Escriba aquí la </w:t>
      </w:r>
      <w:r>
        <w:rPr>
          <w:rFonts w:ascii="Times New Roman" w:hAnsi="Times New Roman" w:cs="Times New Roman"/>
        </w:rPr>
        <w:lastRenderedPageBreak/>
        <w:t xml:space="preserve">introducción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 xml:space="preserve">, justificado, a espacio sencillo y un renglón en blanco entre párrafos. </w:t>
      </w:r>
    </w:p>
    <w:p w:rsidR="004A3224" w:rsidRPr="004A3224" w:rsidRDefault="004A3224" w:rsidP="004A3224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A3224" w:rsidRPr="004A3224" w:rsidRDefault="004A3224" w:rsidP="004A3224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4A3224">
        <w:rPr>
          <w:rFonts w:ascii="Times New Roman" w:hAnsi="Times New Roman" w:cs="Times New Roman"/>
          <w:b/>
          <w:sz w:val="28"/>
        </w:rPr>
        <w:t>Primera sección del documento</w:t>
      </w:r>
    </w:p>
    <w:p w:rsid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</w:t>
      </w:r>
      <w:r>
        <w:rPr>
          <w:rFonts w:ascii="Times New Roman" w:hAnsi="Times New Roman" w:cs="Times New Roman"/>
        </w:rPr>
        <w:t>primera sección de su documento</w:t>
      </w:r>
      <w:r>
        <w:rPr>
          <w:rFonts w:ascii="Times New Roman" w:hAnsi="Times New Roman" w:cs="Times New Roman"/>
        </w:rPr>
        <w:t xml:space="preserve">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Escriba aquí la primera 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 w:rsidRPr="007B19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Escriba aquí la primera 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primera 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 xml:space="preserve">, justificado, a espacio sencillo y un renglón en blanco entre párrafos. Escriba aquí la primera 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 w:rsidRPr="007B19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Escriba aquí la primera 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primera 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 xml:space="preserve">, justificado, a espacio sencillo y un renglón en blanco entre párrafos. Escriba aquí la primera 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 w:rsidRPr="007B19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Escriba aquí la primera 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</w:p>
    <w:p w:rsidR="007B194A" w:rsidRPr="007B194A" w:rsidRDefault="007B194A" w:rsidP="007B194A">
      <w:pPr>
        <w:spacing w:after="0"/>
        <w:jc w:val="both"/>
        <w:rPr>
          <w:rFonts w:ascii="Times New Roman" w:hAnsi="Times New Roman" w:cs="Times New Roman"/>
          <w:b/>
        </w:rPr>
      </w:pPr>
    </w:p>
    <w:p w:rsidR="007B194A" w:rsidRPr="007B194A" w:rsidRDefault="007B194A" w:rsidP="007B194A">
      <w:pPr>
        <w:pStyle w:val="Prrafodelista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7B194A">
        <w:rPr>
          <w:rFonts w:ascii="Times New Roman" w:hAnsi="Times New Roman" w:cs="Times New Roman"/>
          <w:b/>
          <w:sz w:val="24"/>
        </w:rPr>
        <w:t xml:space="preserve"> Primera subsección</w:t>
      </w: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primera </w:t>
      </w:r>
      <w:r>
        <w:rPr>
          <w:rFonts w:ascii="Times New Roman" w:hAnsi="Times New Roman" w:cs="Times New Roman"/>
        </w:rPr>
        <w:t>sub</w:t>
      </w:r>
      <w:r>
        <w:rPr>
          <w:rFonts w:ascii="Times New Roman" w:hAnsi="Times New Roman" w:cs="Times New Roman"/>
        </w:rPr>
        <w:t xml:space="preserve">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 w:rsidRPr="007B19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Escriba aquí la primera subsección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primera subsección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 w:rsidRPr="007B19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Escriba aquí la primera subsección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Primera sub subsección</w:t>
      </w:r>
    </w:p>
    <w:p w:rsidR="007B194A" w:rsidRPr="007B194A" w:rsidRDefault="007B194A" w:rsidP="007B194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De ser necesario e</w:t>
      </w:r>
      <w:r>
        <w:rPr>
          <w:rFonts w:ascii="Times New Roman" w:hAnsi="Times New Roman" w:cs="Times New Roman"/>
        </w:rPr>
        <w:t>scriba aquí la primera subsección de su documento, recuerde que</w:t>
      </w:r>
      <w:r>
        <w:rPr>
          <w:rFonts w:ascii="Times New Roman" w:hAnsi="Times New Roman" w:cs="Times New Roman"/>
        </w:rPr>
        <w:t xml:space="preserve"> no estará enumerada, </w:t>
      </w:r>
      <w:r>
        <w:rPr>
          <w:rFonts w:ascii="Times New Roman" w:hAnsi="Times New Roman" w:cs="Times New Roman"/>
        </w:rPr>
        <w:t xml:space="preserve">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De ser necesario escriba aquí la primera subsección de su documento, recuerde que no estará enumerada,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</w:p>
    <w:p w:rsidR="007B194A" w:rsidRPr="007B194A" w:rsidRDefault="007B194A" w:rsidP="007B194A">
      <w:pPr>
        <w:spacing w:after="0"/>
        <w:jc w:val="both"/>
        <w:rPr>
          <w:rFonts w:ascii="Times New Roman" w:hAnsi="Times New Roman" w:cs="Times New Roman"/>
          <w:b/>
        </w:rPr>
      </w:pPr>
    </w:p>
    <w:p w:rsidR="007B194A" w:rsidRPr="007B194A" w:rsidRDefault="007B194A" w:rsidP="007B194A">
      <w:pPr>
        <w:pStyle w:val="Prrafodelista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Segunda</w:t>
      </w:r>
      <w:r w:rsidRPr="007B194A">
        <w:rPr>
          <w:rFonts w:ascii="Times New Roman" w:hAnsi="Times New Roman" w:cs="Times New Roman"/>
          <w:b/>
          <w:sz w:val="24"/>
        </w:rPr>
        <w:t xml:space="preserve"> subsección</w:t>
      </w: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</w:t>
      </w:r>
      <w:r>
        <w:rPr>
          <w:rFonts w:ascii="Times New Roman" w:hAnsi="Times New Roman" w:cs="Times New Roman"/>
        </w:rPr>
        <w:t>segunda</w:t>
      </w:r>
      <w:r>
        <w:rPr>
          <w:rFonts w:ascii="Times New Roman" w:hAnsi="Times New Roman" w:cs="Times New Roman"/>
        </w:rPr>
        <w:t xml:space="preserve"> subsección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 w:rsidRPr="007B19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Escriba aquí la </w:t>
      </w:r>
      <w:r>
        <w:rPr>
          <w:rFonts w:ascii="Times New Roman" w:hAnsi="Times New Roman" w:cs="Times New Roman"/>
        </w:rPr>
        <w:lastRenderedPageBreak/>
        <w:t xml:space="preserve">segunda subsección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 w:rsidRPr="007B194A">
        <w:rPr>
          <w:rFonts w:ascii="Times New Roman" w:hAnsi="Times New Roman" w:cs="Times New Roman"/>
        </w:rPr>
        <w:t xml:space="preserve"> </w:t>
      </w: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Escriba aquí la segunda subsección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 w:rsidRPr="007B19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Escriba aquí la segunda subsección de su documento, recuerde que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  <w:r w:rsidRPr="007B194A">
        <w:rPr>
          <w:rFonts w:ascii="Times New Roman" w:hAnsi="Times New Roman" w:cs="Times New Roman"/>
        </w:rPr>
        <w:t xml:space="preserve"> </w:t>
      </w: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Primera sub subsección</w:t>
      </w:r>
    </w:p>
    <w:p w:rsidR="007B194A" w:rsidRPr="007B194A" w:rsidRDefault="007B194A" w:rsidP="007B194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De ser necesario escriba aquí la primera subsección de su documento, recuerde que no estará enumerada,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 xml:space="preserve">, justificado, a espacio sencillo y un renglón en blanco entre párrafos. De ser necesario escriba aquí la primera subsección de su documento, recuerde que no estará enumerada, debe ir en letra 11 puntos, Times New </w:t>
      </w:r>
      <w:r w:rsidR="00CD277C">
        <w:rPr>
          <w:rFonts w:ascii="Times New Roman" w:hAnsi="Times New Roman" w:cs="Times New Roman"/>
        </w:rPr>
        <w:t>Román</w:t>
      </w:r>
      <w:r>
        <w:rPr>
          <w:rFonts w:ascii="Times New Roman" w:hAnsi="Times New Roman" w:cs="Times New Roman"/>
        </w:rPr>
        <w:t>, justificado, a espacio sencillo y un renglón en blanco entre párrafos.</w:t>
      </w:r>
    </w:p>
    <w:p w:rsidR="007B194A" w:rsidRPr="004A3224" w:rsidRDefault="007B194A" w:rsidP="007B194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B194A" w:rsidRPr="007B194A" w:rsidRDefault="007B194A" w:rsidP="007B194A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Segunda</w:t>
      </w:r>
      <w:r w:rsidRPr="007B194A">
        <w:rPr>
          <w:rFonts w:ascii="Times New Roman" w:hAnsi="Times New Roman" w:cs="Times New Roman"/>
          <w:b/>
          <w:sz w:val="28"/>
        </w:rPr>
        <w:t xml:space="preserve"> sección del documento</w:t>
      </w:r>
    </w:p>
    <w:p w:rsid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</w:p>
    <w:p w:rsidR="004A3224" w:rsidRDefault="007B194A" w:rsidP="004A322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Continuar agregando secciones y subsecciones de acuerdo a lo que necesite en su documento.</w:t>
      </w:r>
    </w:p>
    <w:p w:rsidR="007B194A" w:rsidRDefault="007B194A" w:rsidP="004A3224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4A3224">
      <w:pPr>
        <w:spacing w:after="0"/>
        <w:jc w:val="both"/>
        <w:rPr>
          <w:rFonts w:ascii="Times New Roman" w:hAnsi="Times New Roman" w:cs="Times New Roman"/>
        </w:rPr>
      </w:pPr>
    </w:p>
    <w:p w:rsidR="007B194A" w:rsidRDefault="007B194A" w:rsidP="004A3224">
      <w:pPr>
        <w:spacing w:after="0"/>
        <w:jc w:val="both"/>
        <w:rPr>
          <w:rFonts w:ascii="Times New Roman" w:hAnsi="Times New Roman" w:cs="Times New Roman"/>
        </w:rPr>
      </w:pPr>
    </w:p>
    <w:p w:rsidR="007B194A" w:rsidRPr="004A3224" w:rsidRDefault="007B194A" w:rsidP="007B194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B194A" w:rsidRDefault="007B194A" w:rsidP="007B194A">
      <w:pPr>
        <w:pStyle w:val="Prrafodelist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Última</w:t>
      </w:r>
      <w:r w:rsidRPr="007B194A">
        <w:rPr>
          <w:rFonts w:ascii="Times New Roman" w:hAnsi="Times New Roman" w:cs="Times New Roman"/>
          <w:b/>
          <w:sz w:val="28"/>
        </w:rPr>
        <w:t xml:space="preserve"> sección del documento</w:t>
      </w:r>
      <w:r w:rsidR="00E87A97">
        <w:rPr>
          <w:rFonts w:ascii="Times New Roman" w:hAnsi="Times New Roman" w:cs="Times New Roman"/>
          <w:b/>
          <w:sz w:val="28"/>
        </w:rPr>
        <w:t>. Referencias</w:t>
      </w:r>
    </w:p>
    <w:p w:rsidR="00E87A97" w:rsidRPr="00E87A97" w:rsidRDefault="00E87A97" w:rsidP="00E87A97">
      <w:pPr>
        <w:spacing w:line="144" w:lineRule="auto"/>
        <w:jc w:val="both"/>
        <w:rPr>
          <w:rFonts w:ascii="Times New Roman" w:hAnsi="Times New Roman" w:cs="Times New Roman"/>
          <w:szCs w:val="24"/>
        </w:rPr>
      </w:pPr>
    </w:p>
    <w:p w:rsidR="00E87A97" w:rsidRPr="00E87A97" w:rsidRDefault="00E87A97" w:rsidP="00E87A97">
      <w:pPr>
        <w:pStyle w:val="Prrafodelista"/>
        <w:spacing w:line="192" w:lineRule="auto"/>
        <w:ind w:left="0"/>
        <w:jc w:val="both"/>
        <w:rPr>
          <w:rFonts w:ascii="Times New Roman" w:hAnsi="Times New Roman" w:cs="Times New Roman"/>
        </w:rPr>
      </w:pPr>
      <w:r w:rsidRPr="00E87A97">
        <w:rPr>
          <w:rFonts w:ascii="Times New Roman" w:hAnsi="Times New Roman" w:cs="Times New Roman"/>
        </w:rPr>
        <w:t xml:space="preserve">Berrio, A. C. and Pérez, S. J. (2002). </w:t>
      </w:r>
      <w:r w:rsidRPr="00E87A97">
        <w:rPr>
          <w:rFonts w:ascii="Times New Roman" w:hAnsi="Times New Roman" w:cs="Times New Roman"/>
          <w:i/>
          <w:lang w:val="en-US"/>
        </w:rPr>
        <w:t>Towards a new concept on engineering education</w:t>
      </w:r>
      <w:r w:rsidRPr="00E87A97">
        <w:rPr>
          <w:rFonts w:ascii="Times New Roman" w:hAnsi="Times New Roman" w:cs="Times New Roman"/>
          <w:lang w:val="en-US"/>
        </w:rPr>
        <w:t xml:space="preserve">. </w:t>
      </w:r>
      <w:r w:rsidRPr="00E87A97">
        <w:rPr>
          <w:rFonts w:ascii="Times New Roman" w:hAnsi="Times New Roman" w:cs="Times New Roman"/>
        </w:rPr>
        <w:t>Journal of Educational Technology, Vol. 24, No. 12, pp. 269-286.</w:t>
      </w:r>
    </w:p>
    <w:p w:rsidR="00E87A97" w:rsidRPr="00E87A97" w:rsidRDefault="00E87A97" w:rsidP="00E87A97">
      <w:pPr>
        <w:pStyle w:val="Prrafodelista"/>
        <w:spacing w:line="192" w:lineRule="auto"/>
        <w:ind w:left="0"/>
        <w:jc w:val="both"/>
        <w:rPr>
          <w:rFonts w:ascii="Times New Roman" w:hAnsi="Times New Roman" w:cs="Times New Roman"/>
        </w:rPr>
      </w:pPr>
    </w:p>
    <w:p w:rsidR="00E87A97" w:rsidRPr="00E87A97" w:rsidRDefault="00E87A97" w:rsidP="00E87A97">
      <w:pPr>
        <w:pStyle w:val="Prrafodelista"/>
        <w:spacing w:line="192" w:lineRule="auto"/>
        <w:ind w:left="0"/>
        <w:jc w:val="both"/>
        <w:rPr>
          <w:rFonts w:ascii="Times New Roman" w:hAnsi="Times New Roman" w:cs="Times New Roman"/>
        </w:rPr>
      </w:pPr>
      <w:r w:rsidRPr="00E87A97">
        <w:rPr>
          <w:rFonts w:ascii="Times New Roman" w:hAnsi="Times New Roman" w:cs="Times New Roman"/>
        </w:rPr>
        <w:t xml:space="preserve">Acosta, J. (2001). </w:t>
      </w:r>
      <w:r w:rsidRPr="00E87A97">
        <w:rPr>
          <w:rFonts w:ascii="Times New Roman" w:hAnsi="Times New Roman" w:cs="Times New Roman"/>
          <w:i/>
        </w:rPr>
        <w:t>Ciudades del Conocimiento</w:t>
      </w:r>
      <w:r w:rsidRPr="00E87A97">
        <w:rPr>
          <w:rFonts w:ascii="Times New Roman" w:hAnsi="Times New Roman" w:cs="Times New Roman"/>
        </w:rPr>
        <w:t>. Panamericana formas e impresos, Bogotá, D.C., pp. 116.</w:t>
      </w:r>
    </w:p>
    <w:p w:rsidR="00E87A97" w:rsidRPr="00E87A97" w:rsidRDefault="00E87A97" w:rsidP="00E87A97">
      <w:pPr>
        <w:pStyle w:val="Prrafodelista"/>
        <w:spacing w:line="192" w:lineRule="auto"/>
        <w:ind w:left="0"/>
        <w:jc w:val="both"/>
        <w:rPr>
          <w:rFonts w:ascii="Times New Roman" w:hAnsi="Times New Roman" w:cs="Times New Roman"/>
        </w:rPr>
      </w:pPr>
    </w:p>
    <w:p w:rsidR="00E87A97" w:rsidRPr="00E87A97" w:rsidRDefault="00E87A97" w:rsidP="00E87A97">
      <w:pPr>
        <w:pStyle w:val="Prrafodelista"/>
        <w:spacing w:line="192" w:lineRule="auto"/>
        <w:ind w:left="0"/>
        <w:jc w:val="both"/>
        <w:rPr>
          <w:rFonts w:ascii="Times New Roman" w:hAnsi="Times New Roman" w:cs="Times New Roman"/>
          <w:lang w:val="en-US"/>
        </w:rPr>
      </w:pPr>
      <w:r w:rsidRPr="00E87A97">
        <w:rPr>
          <w:rFonts w:ascii="Times New Roman" w:hAnsi="Times New Roman" w:cs="Times New Roman"/>
          <w:lang w:val="en-US"/>
        </w:rPr>
        <w:t>Eppinger   S.D. and Salminen V.</w:t>
      </w:r>
      <w:r w:rsidR="00F81F6C">
        <w:rPr>
          <w:rFonts w:ascii="Times New Roman" w:hAnsi="Times New Roman" w:cs="Times New Roman"/>
          <w:lang w:val="en-US"/>
        </w:rPr>
        <w:t xml:space="preserve"> K. </w:t>
      </w:r>
      <w:r w:rsidRPr="00E87A97">
        <w:rPr>
          <w:rFonts w:ascii="Times New Roman" w:hAnsi="Times New Roman" w:cs="Times New Roman"/>
          <w:lang w:val="en-US"/>
        </w:rPr>
        <w:t xml:space="preserve">(2001). </w:t>
      </w:r>
      <w:r w:rsidRPr="00E87A97">
        <w:rPr>
          <w:rFonts w:ascii="Times New Roman" w:hAnsi="Times New Roman" w:cs="Times New Roman"/>
          <w:i/>
          <w:lang w:val="en-US"/>
        </w:rPr>
        <w:t xml:space="preserve">Patterns of product </w:t>
      </w:r>
      <w:r w:rsidR="00F81F6C">
        <w:rPr>
          <w:rFonts w:ascii="Times New Roman" w:hAnsi="Times New Roman" w:cs="Times New Roman"/>
          <w:i/>
          <w:lang w:val="en-US"/>
        </w:rPr>
        <w:t>development</w:t>
      </w:r>
      <w:r w:rsidRPr="00E87A97">
        <w:rPr>
          <w:rFonts w:ascii="Times New Roman" w:hAnsi="Times New Roman" w:cs="Times New Roman"/>
          <w:i/>
          <w:lang w:val="en-US"/>
        </w:rPr>
        <w:t xml:space="preserve"> interactions</w:t>
      </w:r>
      <w:r w:rsidRPr="00E87A97">
        <w:rPr>
          <w:rFonts w:ascii="Times New Roman" w:hAnsi="Times New Roman" w:cs="Times New Roman"/>
          <w:lang w:val="en-US"/>
        </w:rPr>
        <w:t>. Proceedings of ICED ’01, Vol. 1, Glasgow, pp. 283 -290.</w:t>
      </w:r>
    </w:p>
    <w:p w:rsidR="00E87A97" w:rsidRPr="00E87A97" w:rsidRDefault="00E87A97" w:rsidP="00E87A97">
      <w:pPr>
        <w:pStyle w:val="Prrafodelista"/>
        <w:spacing w:line="192" w:lineRule="auto"/>
        <w:ind w:left="0"/>
        <w:jc w:val="both"/>
        <w:rPr>
          <w:rFonts w:ascii="Times New Roman" w:hAnsi="Times New Roman" w:cs="Times New Roman"/>
          <w:lang w:val="en-US"/>
        </w:rPr>
      </w:pPr>
    </w:p>
    <w:p w:rsidR="00E87A97" w:rsidRDefault="00E87A97" w:rsidP="00E87A97">
      <w:pPr>
        <w:pStyle w:val="Prrafodelista"/>
        <w:spacing w:line="192" w:lineRule="auto"/>
        <w:ind w:left="0"/>
        <w:jc w:val="both"/>
        <w:rPr>
          <w:rFonts w:ascii="Times New Roman" w:hAnsi="Times New Roman" w:cs="Times New Roman"/>
        </w:rPr>
      </w:pPr>
      <w:r w:rsidRPr="00E87A97">
        <w:rPr>
          <w:rFonts w:ascii="Times New Roman" w:hAnsi="Times New Roman" w:cs="Times New Roman"/>
          <w:lang w:val="en-US"/>
        </w:rPr>
        <w:t xml:space="preserve">University of Hong Kong. (1997, June). Final report: </w:t>
      </w:r>
      <w:r w:rsidRPr="00E87A97">
        <w:rPr>
          <w:rFonts w:ascii="Times New Roman" w:hAnsi="Times New Roman" w:cs="Times New Roman"/>
          <w:i/>
          <w:lang w:val="en-US"/>
        </w:rPr>
        <w:t>Ad Hoc Group for Learning Technologies</w:t>
      </w:r>
      <w:r w:rsidRPr="00E87A97">
        <w:rPr>
          <w:rFonts w:ascii="Times New Roman" w:hAnsi="Times New Roman" w:cs="Times New Roman"/>
          <w:lang w:val="en-US"/>
        </w:rPr>
        <w:t xml:space="preserve">. </w:t>
      </w:r>
      <w:r w:rsidRPr="00E87A97">
        <w:rPr>
          <w:rFonts w:ascii="Times New Roman" w:hAnsi="Times New Roman" w:cs="Times New Roman"/>
        </w:rPr>
        <w:t>Consultado el 21 de mayo de 2002 en</w:t>
      </w:r>
      <w:bookmarkStart w:id="0" w:name="_GoBack"/>
      <w:bookmarkEnd w:id="0"/>
    </w:p>
    <w:p w:rsidR="00E87A97" w:rsidRPr="00E87A97" w:rsidRDefault="00E87A97" w:rsidP="00E87A97">
      <w:pPr>
        <w:pStyle w:val="Prrafodelista"/>
        <w:spacing w:line="192" w:lineRule="auto"/>
        <w:ind w:left="0"/>
        <w:jc w:val="both"/>
        <w:rPr>
          <w:rFonts w:ascii="Times New Roman" w:hAnsi="Times New Roman" w:cs="Times New Roman"/>
        </w:rPr>
      </w:pPr>
      <w:hyperlink r:id="rId9" w:history="1">
        <w:r w:rsidRPr="00E87A97">
          <w:rPr>
            <w:rStyle w:val="Hipervnculo"/>
            <w:rFonts w:ascii="Times New Roman" w:hAnsi="Times New Roman" w:cs="Times New Roman"/>
          </w:rPr>
          <w:t>http://www.hku.hk/caut/Homepage/itt/5_Reports/5_1AdHoc.htm</w:t>
        </w:r>
      </w:hyperlink>
    </w:p>
    <w:p w:rsidR="00E87A97" w:rsidRPr="00E87A97" w:rsidRDefault="00E87A97" w:rsidP="00E87A97">
      <w:pPr>
        <w:pStyle w:val="Prrafodelista"/>
        <w:spacing w:line="240" w:lineRule="auto"/>
        <w:ind w:left="708"/>
        <w:jc w:val="both"/>
        <w:rPr>
          <w:rFonts w:ascii="Times New Roman" w:hAnsi="Times New Roman" w:cs="Times New Roman"/>
        </w:rPr>
      </w:pPr>
    </w:p>
    <w:p w:rsidR="00E87A97" w:rsidRPr="00E87A97" w:rsidRDefault="00E87A97" w:rsidP="00E87A97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B194A" w:rsidRDefault="007B194A" w:rsidP="007B194A">
      <w:pPr>
        <w:spacing w:after="0"/>
        <w:jc w:val="both"/>
        <w:rPr>
          <w:rFonts w:ascii="Times New Roman" w:hAnsi="Times New Roman" w:cs="Times New Roman"/>
        </w:rPr>
      </w:pPr>
    </w:p>
    <w:p w:rsidR="007B194A" w:rsidRPr="007B194A" w:rsidRDefault="007B194A" w:rsidP="004A3224">
      <w:pPr>
        <w:spacing w:after="0"/>
        <w:jc w:val="both"/>
        <w:rPr>
          <w:rFonts w:ascii="Times New Roman" w:hAnsi="Times New Roman" w:cs="Times New Roman"/>
          <w:b/>
        </w:rPr>
      </w:pPr>
    </w:p>
    <w:p w:rsid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</w:p>
    <w:p w:rsid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</w:p>
    <w:p w:rsidR="004A3224" w:rsidRPr="004A3224" w:rsidRDefault="004A3224" w:rsidP="004A3224">
      <w:pPr>
        <w:spacing w:after="0"/>
        <w:jc w:val="both"/>
        <w:rPr>
          <w:rFonts w:ascii="Times New Roman" w:hAnsi="Times New Roman" w:cs="Times New Roman"/>
        </w:rPr>
      </w:pPr>
    </w:p>
    <w:sectPr w:rsidR="004A3224" w:rsidRPr="004A3224" w:rsidSect="008C4904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9A4" w:rsidRDefault="007809A4" w:rsidP="008C4904">
      <w:pPr>
        <w:spacing w:after="0" w:line="240" w:lineRule="auto"/>
      </w:pPr>
      <w:r>
        <w:separator/>
      </w:r>
    </w:p>
  </w:endnote>
  <w:endnote w:type="continuationSeparator" w:id="0">
    <w:p w:rsidR="007809A4" w:rsidRDefault="007809A4" w:rsidP="008C4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1687404"/>
      <w:docPartObj>
        <w:docPartGallery w:val="Page Numbers (Bottom of Page)"/>
        <w:docPartUnique/>
      </w:docPartObj>
    </w:sdtPr>
    <w:sdtContent>
      <w:p w:rsidR="008C4904" w:rsidRDefault="008C490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6B5">
          <w:rPr>
            <w:noProof/>
          </w:rPr>
          <w:t>3</w:t>
        </w:r>
        <w:r>
          <w:fldChar w:fldCharType="end"/>
        </w:r>
      </w:p>
    </w:sdtContent>
  </w:sdt>
  <w:p w:rsidR="008C4904" w:rsidRDefault="008C490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9A4" w:rsidRDefault="007809A4" w:rsidP="008C4904">
      <w:pPr>
        <w:spacing w:after="0" w:line="240" w:lineRule="auto"/>
      </w:pPr>
      <w:r>
        <w:separator/>
      </w:r>
    </w:p>
  </w:footnote>
  <w:footnote w:type="continuationSeparator" w:id="0">
    <w:p w:rsidR="007809A4" w:rsidRDefault="007809A4" w:rsidP="008C4904">
      <w:pPr>
        <w:spacing w:after="0" w:line="240" w:lineRule="auto"/>
      </w:pPr>
      <w:r>
        <w:continuationSeparator/>
      </w:r>
    </w:p>
  </w:footnote>
  <w:footnote w:id="1">
    <w:p w:rsidR="008C4904" w:rsidRPr="008C4904" w:rsidRDefault="008C4904">
      <w:pPr>
        <w:pStyle w:val="Textonotapie"/>
        <w:rPr>
          <w:lang w:val="es-CO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CO"/>
        </w:rPr>
        <w:t>Institución a la cual pertenece el primer autor, ciudad de procedencia, país de procedencia, correo electrónico.</w:t>
      </w:r>
    </w:p>
  </w:footnote>
  <w:footnote w:id="2">
    <w:p w:rsidR="008C4904" w:rsidRPr="008C4904" w:rsidRDefault="008C4904">
      <w:pPr>
        <w:pStyle w:val="Textonotapie"/>
        <w:rPr>
          <w:lang w:val="es-CO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CO"/>
        </w:rPr>
        <w:t>Instituci</w:t>
      </w:r>
      <w:r>
        <w:rPr>
          <w:lang w:val="es-CO"/>
        </w:rPr>
        <w:t>ón a la cual pertenece el segundo</w:t>
      </w:r>
      <w:r>
        <w:rPr>
          <w:lang w:val="es-CO"/>
        </w:rPr>
        <w:t xml:space="preserve"> autor, ciudad de procedencia, país de procedencia, correo electrónico.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F5D72"/>
    <w:multiLevelType w:val="hybridMultilevel"/>
    <w:tmpl w:val="5BE845EA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D618B"/>
    <w:multiLevelType w:val="multilevel"/>
    <w:tmpl w:val="79461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27D5080"/>
    <w:multiLevelType w:val="multilevel"/>
    <w:tmpl w:val="79461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96700AA"/>
    <w:multiLevelType w:val="hybridMultilevel"/>
    <w:tmpl w:val="6AF24932"/>
    <w:lvl w:ilvl="0" w:tplc="0C0A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B68CF"/>
    <w:multiLevelType w:val="multilevel"/>
    <w:tmpl w:val="79461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EE24987"/>
    <w:multiLevelType w:val="multilevel"/>
    <w:tmpl w:val="79461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04"/>
    <w:rsid w:val="002C5A28"/>
    <w:rsid w:val="004A3224"/>
    <w:rsid w:val="00656005"/>
    <w:rsid w:val="007809A4"/>
    <w:rsid w:val="007B194A"/>
    <w:rsid w:val="00893A5E"/>
    <w:rsid w:val="008C4904"/>
    <w:rsid w:val="009F5EC8"/>
    <w:rsid w:val="00A426B5"/>
    <w:rsid w:val="00CD277C"/>
    <w:rsid w:val="00E87A97"/>
    <w:rsid w:val="00F8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9D07"/>
  <w15:chartTrackingRefBased/>
  <w15:docId w15:val="{D18166C5-A74B-4F71-8731-BC1C3F47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49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4904"/>
  </w:style>
  <w:style w:type="paragraph" w:styleId="Piedepgina">
    <w:name w:val="footer"/>
    <w:basedOn w:val="Normal"/>
    <w:link w:val="PiedepginaCar"/>
    <w:uiPriority w:val="99"/>
    <w:unhideWhenUsed/>
    <w:rsid w:val="008C49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4904"/>
  </w:style>
  <w:style w:type="paragraph" w:styleId="Textonotapie">
    <w:name w:val="footnote text"/>
    <w:basedOn w:val="Normal"/>
    <w:link w:val="TextonotapieCar"/>
    <w:uiPriority w:val="99"/>
    <w:semiHidden/>
    <w:unhideWhenUsed/>
    <w:rsid w:val="008C490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C490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C4904"/>
    <w:rPr>
      <w:vertAlign w:val="superscript"/>
    </w:rPr>
  </w:style>
  <w:style w:type="paragraph" w:styleId="Prrafodelista">
    <w:name w:val="List Paragraph"/>
    <w:basedOn w:val="Normal"/>
    <w:uiPriority w:val="34"/>
    <w:qFormat/>
    <w:rsid w:val="004A322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87A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ku.hk/caut/Homepage/itt/5_Reports/5_1AdHoc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27C2B-1C11-4DE4-BC2E-83198F15F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1018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ABEL ALVAREZ PEREZ</dc:creator>
  <cp:keywords/>
  <dc:description/>
  <cp:lastModifiedBy>CARLOS ABEL ALVAREZ PEREZ</cp:lastModifiedBy>
  <cp:revision>2</cp:revision>
  <dcterms:created xsi:type="dcterms:W3CDTF">2018-04-09T19:39:00Z</dcterms:created>
  <dcterms:modified xsi:type="dcterms:W3CDTF">2018-04-09T19:39:00Z</dcterms:modified>
</cp:coreProperties>
</file>